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Verdana" w:hAnsi="Verdana"/>
          <w:i/>
          <w:color w:val="000000"/>
          <w:sz w:val="32"/>
          <w:szCs w:val="32"/>
          <w:shd w:val="clear" w:color="auto" w:fill="FFFFFF"/>
        </w:rPr>
        <w:t xml:space="preserve">The </w:t>
      </w:r>
      <w:r w:rsidRPr="00DD0265">
        <w:rPr>
          <w:rFonts w:ascii="Verdana" w:hAnsi="Verdana"/>
          <w:i/>
          <w:color w:val="7030A0"/>
          <w:sz w:val="32"/>
          <w:szCs w:val="32"/>
        </w:rPr>
        <w:t>Future Of </w:t>
      </w:r>
      <w:r w:rsidRPr="00DD0265">
        <w:rPr>
          <w:rFonts w:ascii="Tahoma" w:hAnsi="Tahoma"/>
          <w:i/>
          <w:color w:val="7030A0"/>
          <w:sz w:val="32"/>
          <w:szCs w:val="32"/>
        </w:rPr>
        <w:t>Northeast </w:t>
      </w:r>
      <w:r w:rsidRPr="00DD0265">
        <w:rPr>
          <w:rFonts w:ascii="Verdana" w:hAnsi="Verdana"/>
          <w:i/>
          <w:color w:val="7030A0"/>
          <w:sz w:val="32"/>
          <w:szCs w:val="32"/>
        </w:rPr>
        <w:t>Rhode Island Avenue Begins With People Working Together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Comic Sans MS" w:hAnsi="Comic Sans MS"/>
          <w:b/>
          <w:color w:val="FF0000"/>
          <w:sz w:val="72"/>
          <w:szCs w:val="72"/>
        </w:rPr>
        <w:t>Think Rhode Island Avenue!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  <w:sz w:val="16"/>
        </w:rPr>
      </w:pPr>
      <w:r w:rsidRPr="00DD0265">
        <w:rPr>
          <w:rFonts w:ascii="Verdana" w:hAnsi="Verdana"/>
          <w:b/>
          <w:color w:val="000000"/>
          <w:sz w:val="16"/>
          <w:szCs w:val="48"/>
          <w:shd w:val="clear" w:color="auto" w:fill="FFFFFF"/>
        </w:rPr>
        <w:t> 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Impact" w:hAnsi="Impact"/>
          <w:color w:val="FF0000"/>
          <w:sz w:val="72"/>
          <w:szCs w:val="72"/>
        </w:rPr>
        <w:t>Ward 5</w:t>
      </w:r>
      <w:r w:rsidRPr="00DD0265">
        <w:rPr>
          <w:rFonts w:ascii="Comic Sans MS" w:hAnsi="Comic Sans MS"/>
          <w:b/>
          <w:bCs/>
          <w:color w:val="800080"/>
          <w:sz w:val="72"/>
          <w:szCs w:val="72"/>
        </w:rPr>
        <w:t> 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Impact" w:hAnsi="Impact"/>
          <w:b/>
          <w:color w:val="800080"/>
          <w:sz w:val="72"/>
          <w:szCs w:val="72"/>
        </w:rPr>
        <w:t>Rhode Island Avenue Task Force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Times New Roman" w:hAnsi="Times New Roman"/>
          <w:color w:val="800080"/>
          <w:sz w:val="72"/>
          <w:szCs w:val="72"/>
        </w:rPr>
        <w:t> 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Impact" w:hAnsi="Impact"/>
          <w:b/>
          <w:color w:val="800080"/>
          <w:sz w:val="72"/>
          <w:szCs w:val="72"/>
        </w:rPr>
        <w:t>November 30, 2011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Times New Roman" w:hAnsi="Times New Roman"/>
          <w:color w:val="800080"/>
          <w:sz w:val="72"/>
          <w:szCs w:val="72"/>
        </w:rPr>
        <w:t> 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Impact" w:hAnsi="Impact"/>
          <w:b/>
          <w:color w:val="800080"/>
          <w:sz w:val="72"/>
          <w:szCs w:val="72"/>
        </w:rPr>
        <w:t>Israel Baptist Church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Verdana" w:hAnsi="Verdana"/>
          <w:color w:val="000000"/>
          <w:sz w:val="32"/>
          <w:szCs w:val="32"/>
        </w:rPr>
        <w:t>1251 Saratoga Avenue, N.E.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Verdana" w:hAnsi="Verdana"/>
          <w:color w:val="000000"/>
          <w:sz w:val="32"/>
          <w:szCs w:val="32"/>
        </w:rPr>
        <w:t>Washington, D.C.</w:t>
      </w:r>
    </w:p>
    <w:p w:rsidR="00DD0265" w:rsidRPr="00DD0265" w:rsidRDefault="00DD0265" w:rsidP="00DD0265">
      <w:pPr>
        <w:jc w:val="center"/>
        <w:rPr>
          <w:rFonts w:ascii="Verdana" w:hAnsi="Verdana"/>
          <w:color w:val="000000"/>
        </w:rPr>
      </w:pPr>
      <w:r w:rsidRPr="00DD0265">
        <w:rPr>
          <w:rFonts w:ascii="Verdana" w:hAnsi="Verdana"/>
          <w:color w:val="000080"/>
          <w:sz w:val="28"/>
          <w:szCs w:val="28"/>
          <w:shd w:val="clear" w:color="auto" w:fill="FFFFFF"/>
        </w:rPr>
        <w:t> </w:t>
      </w:r>
      <w:r w:rsidRPr="00DD0265">
        <w:rPr>
          <w:rFonts w:ascii="Impact" w:hAnsi="Impact"/>
          <w:color w:val="800080"/>
          <w:sz w:val="48"/>
          <w:szCs w:val="48"/>
        </w:rPr>
        <w:t>6:30 pm</w:t>
      </w:r>
    </w:p>
    <w:p w:rsidR="00DD0265" w:rsidRPr="00DD0265" w:rsidRDefault="00DD0265" w:rsidP="00DD0265">
      <w:pPr>
        <w:rPr>
          <w:rFonts w:ascii="Verdana" w:hAnsi="Verdana"/>
          <w:color w:val="000000"/>
        </w:rPr>
      </w:pPr>
      <w:r w:rsidRPr="00DD0265">
        <w:rPr>
          <w:rFonts w:ascii="Times New Roman" w:hAnsi="Times New Roman"/>
          <w:color w:val="000000"/>
        </w:rPr>
        <w:t>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  <w:u w:val="single"/>
        </w:rPr>
        <w:t>Four Sub-areas</w:t>
      </w:r>
      <w:r w:rsidRPr="00DD0265">
        <w:rPr>
          <w:rFonts w:ascii="Verdana" w:hAnsi="Verdana"/>
          <w:color w:val="000000"/>
          <w:sz w:val="18"/>
          <w:szCs w:val="28"/>
        </w:rPr>
        <w:t>: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</w:rPr>
        <w:t>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</w:rPr>
        <w:t>4th St to 10th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</w:rPr>
        <w:t>13th St to 16th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</w:rPr>
        <w:t>17th St to Kearny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8"/>
        </w:rPr>
        <w:t>Monroe to Eastern (low commercial - high residence)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Times New Roman" w:hAnsi="Times New Roman"/>
          <w:color w:val="000080"/>
          <w:sz w:val="18"/>
        </w:rPr>
        <w:t>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00"/>
          <w:sz w:val="18"/>
          <w:szCs w:val="27"/>
        </w:rPr>
        <w:t>Task Force plans to embrace organized groups and support their complimentary independent initiatives that will move a joint plan: Premier Community Development Corporation (PCDC), Friends of Rhode Island Avenue (FORIA), Greater Washington Hispanic Chamber of Commerce (GWHCC), Rhode Island Avenue Business Council, and Ward 5 Business Council, etc. 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Times New Roman" w:hAnsi="Times New Roman"/>
          <w:color w:val="000080"/>
          <w:sz w:val="18"/>
        </w:rPr>
        <w:t> </w:t>
      </w:r>
    </w:p>
    <w:p w:rsidR="00DD0265" w:rsidRPr="00DD0265" w:rsidRDefault="00DD0265" w:rsidP="00DD0265">
      <w:pPr>
        <w:rPr>
          <w:rFonts w:ascii="Verdana" w:hAnsi="Verdana"/>
          <w:color w:val="000000"/>
          <w:sz w:val="18"/>
        </w:rPr>
      </w:pPr>
      <w:r w:rsidRPr="00DD0265">
        <w:rPr>
          <w:rFonts w:ascii="Verdana" w:hAnsi="Verdana"/>
          <w:color w:val="000080"/>
          <w:sz w:val="18"/>
          <w:szCs w:val="27"/>
          <w:shd w:val="clear" w:color="auto" w:fill="FFFFFF"/>
        </w:rPr>
        <w:t>Sponsored by Councilmember Harry L. Thomas, Jr., Ward 5</w:t>
      </w:r>
    </w:p>
    <w:p w:rsidR="006E5993" w:rsidRPr="00DD0265" w:rsidRDefault="00DD0265">
      <w:pPr>
        <w:rPr>
          <w:sz w:val="20"/>
        </w:rPr>
      </w:pPr>
    </w:p>
    <w:sectPr w:rsidR="006E5993" w:rsidRPr="00DD0265" w:rsidSect="00DD0265">
      <w:pgSz w:w="12240" w:h="15840"/>
      <w:pgMar w:top="180" w:right="1800" w:bottom="18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D0265"/>
    <w:rsid w:val="00DD0265"/>
  </w:rsids>
  <m:mathPr>
    <m:mathFont m:val="Corbel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A39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15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8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3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63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23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47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3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76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7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6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53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Roberts</dc:creator>
  <cp:keywords/>
  <cp:lastModifiedBy>Greg Roberts</cp:lastModifiedBy>
  <cp:revision>1</cp:revision>
  <dcterms:created xsi:type="dcterms:W3CDTF">2011-11-19T00:39:00Z</dcterms:created>
  <dcterms:modified xsi:type="dcterms:W3CDTF">2011-11-19T00:40:00Z</dcterms:modified>
</cp:coreProperties>
</file>